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FD4D7" w14:textId="3D3430F6" w:rsidR="0081457F" w:rsidRPr="004D3FC2" w:rsidRDefault="00823A74" w:rsidP="00C223FA">
      <w:pPr>
        <w:spacing w:after="0" w:line="240" w:lineRule="auto"/>
        <w:ind w:right="75"/>
        <w:jc w:val="center"/>
        <w:textAlignment w:val="baseline"/>
        <w:rPr>
          <w:rFonts w:ascii="Nikosh" w:eastAsia="Times New Roman" w:hAnsi="Nikosh" w:cs="Nikosh"/>
          <w:b/>
          <w:bCs/>
          <w:color w:val="000000" w:themeColor="text1"/>
          <w:sz w:val="28"/>
          <w:szCs w:val="28"/>
          <w:bdr w:val="none" w:sz="0" w:space="0" w:color="auto" w:frame="1"/>
          <w:lang w:eastAsia="en-ID"/>
        </w:rPr>
      </w:pPr>
      <w:proofErr w:type="spellStart"/>
      <w:r w:rsidRPr="004D3FC2">
        <w:rPr>
          <w:rFonts w:ascii="Nikosh" w:eastAsia="Times New Roman" w:hAnsi="Nikosh" w:cs="Nikosh"/>
          <w:b/>
          <w:bCs/>
          <w:color w:val="000000" w:themeColor="text1"/>
          <w:sz w:val="28"/>
          <w:szCs w:val="28"/>
          <w:bdr w:val="none" w:sz="0" w:space="0" w:color="auto" w:frame="1"/>
          <w:lang w:eastAsia="en-ID"/>
        </w:rPr>
        <w:t>জাতীয়</w:t>
      </w:r>
      <w:proofErr w:type="spellEnd"/>
      <w:r w:rsidRPr="004D3FC2">
        <w:rPr>
          <w:rFonts w:ascii="Nikosh" w:eastAsia="Times New Roman" w:hAnsi="Nikosh" w:cs="Nikosh"/>
          <w:b/>
          <w:bCs/>
          <w:color w:val="000000" w:themeColor="text1"/>
          <w:sz w:val="28"/>
          <w:szCs w:val="28"/>
          <w:bdr w:val="none" w:sz="0" w:space="0" w:color="auto" w:frame="1"/>
          <w:lang w:eastAsia="en-ID"/>
        </w:rPr>
        <w:t xml:space="preserve"> </w:t>
      </w:r>
      <w:proofErr w:type="spellStart"/>
      <w:r w:rsidRPr="004D3FC2">
        <w:rPr>
          <w:rFonts w:ascii="Nikosh" w:eastAsia="Times New Roman" w:hAnsi="Nikosh" w:cs="Nikosh"/>
          <w:b/>
          <w:bCs/>
          <w:color w:val="000000" w:themeColor="text1"/>
          <w:sz w:val="28"/>
          <w:szCs w:val="28"/>
          <w:bdr w:val="none" w:sz="0" w:space="0" w:color="auto" w:frame="1"/>
          <w:lang w:eastAsia="en-ID"/>
        </w:rPr>
        <w:t>জনসংখ্যা</w:t>
      </w:r>
      <w:proofErr w:type="spellEnd"/>
      <w:r w:rsidRPr="004D3FC2">
        <w:rPr>
          <w:rFonts w:ascii="Nikosh" w:eastAsia="Times New Roman" w:hAnsi="Nikosh" w:cs="Nikosh"/>
          <w:b/>
          <w:bCs/>
          <w:color w:val="000000" w:themeColor="text1"/>
          <w:sz w:val="28"/>
          <w:szCs w:val="28"/>
          <w:bdr w:val="none" w:sz="0" w:space="0" w:color="auto" w:frame="1"/>
          <w:lang w:eastAsia="en-ID"/>
        </w:rPr>
        <w:t xml:space="preserve"> </w:t>
      </w:r>
      <w:proofErr w:type="spellStart"/>
      <w:r w:rsidRPr="004D3FC2">
        <w:rPr>
          <w:rFonts w:ascii="Nikosh" w:eastAsia="Times New Roman" w:hAnsi="Nikosh" w:cs="Nikosh"/>
          <w:b/>
          <w:bCs/>
          <w:color w:val="000000" w:themeColor="text1"/>
          <w:sz w:val="28"/>
          <w:szCs w:val="28"/>
          <w:bdr w:val="none" w:sz="0" w:space="0" w:color="auto" w:frame="1"/>
          <w:lang w:eastAsia="en-ID"/>
        </w:rPr>
        <w:t>গবেষণা</w:t>
      </w:r>
      <w:proofErr w:type="spellEnd"/>
      <w:r w:rsidRPr="004D3FC2">
        <w:rPr>
          <w:rFonts w:ascii="Nikosh" w:eastAsia="Times New Roman" w:hAnsi="Nikosh" w:cs="Nikosh"/>
          <w:b/>
          <w:bCs/>
          <w:color w:val="000000" w:themeColor="text1"/>
          <w:sz w:val="28"/>
          <w:szCs w:val="28"/>
          <w:bdr w:val="none" w:sz="0" w:space="0" w:color="auto" w:frame="1"/>
          <w:lang w:eastAsia="en-ID"/>
        </w:rPr>
        <w:t xml:space="preserve"> ও </w:t>
      </w:r>
      <w:proofErr w:type="spellStart"/>
      <w:r w:rsidRPr="004D3FC2">
        <w:rPr>
          <w:rFonts w:ascii="Nikosh" w:eastAsia="Times New Roman" w:hAnsi="Nikosh" w:cs="Nikosh"/>
          <w:b/>
          <w:bCs/>
          <w:color w:val="000000" w:themeColor="text1"/>
          <w:sz w:val="28"/>
          <w:szCs w:val="28"/>
          <w:bdr w:val="none" w:sz="0" w:space="0" w:color="auto" w:frame="1"/>
          <w:lang w:eastAsia="en-ID"/>
        </w:rPr>
        <w:t>প্রশিক্ষণ</w:t>
      </w:r>
      <w:proofErr w:type="spellEnd"/>
      <w:r w:rsidRPr="004D3FC2">
        <w:rPr>
          <w:rFonts w:ascii="Nikosh" w:eastAsia="Times New Roman" w:hAnsi="Nikosh" w:cs="Nikosh"/>
          <w:b/>
          <w:bCs/>
          <w:color w:val="000000" w:themeColor="text1"/>
          <w:sz w:val="28"/>
          <w:szCs w:val="28"/>
          <w:bdr w:val="none" w:sz="0" w:space="0" w:color="auto" w:frame="1"/>
          <w:lang w:eastAsia="en-ID"/>
        </w:rPr>
        <w:t xml:space="preserve"> </w:t>
      </w:r>
      <w:proofErr w:type="spellStart"/>
      <w:r w:rsidRPr="004D3FC2">
        <w:rPr>
          <w:rFonts w:ascii="Nikosh" w:eastAsia="Times New Roman" w:hAnsi="Nikosh" w:cs="Nikosh"/>
          <w:b/>
          <w:bCs/>
          <w:color w:val="000000" w:themeColor="text1"/>
          <w:sz w:val="28"/>
          <w:szCs w:val="28"/>
          <w:bdr w:val="none" w:sz="0" w:space="0" w:color="auto" w:frame="1"/>
          <w:lang w:eastAsia="en-ID"/>
        </w:rPr>
        <w:t>ইনস্টিটিউট</w:t>
      </w:r>
      <w:proofErr w:type="spellEnd"/>
      <w:r w:rsidRPr="004D3FC2">
        <w:rPr>
          <w:rFonts w:ascii="Nikosh" w:eastAsia="Times New Roman" w:hAnsi="Nikosh" w:cs="Nikosh"/>
          <w:b/>
          <w:bCs/>
          <w:color w:val="000000" w:themeColor="text1"/>
          <w:sz w:val="28"/>
          <w:szCs w:val="28"/>
          <w:bdr w:val="none" w:sz="0" w:space="0" w:color="auto" w:frame="1"/>
          <w:lang w:eastAsia="en-ID"/>
        </w:rPr>
        <w:t xml:space="preserve"> (NIPORT) </w:t>
      </w:r>
      <w:proofErr w:type="spellStart"/>
      <w:r w:rsidRPr="004D3FC2">
        <w:rPr>
          <w:rFonts w:ascii="Nikosh" w:eastAsia="Times New Roman" w:hAnsi="Nikosh" w:cs="Nikosh"/>
          <w:b/>
          <w:bCs/>
          <w:color w:val="000000" w:themeColor="text1"/>
          <w:sz w:val="28"/>
          <w:szCs w:val="28"/>
          <w:bdr w:val="none" w:sz="0" w:space="0" w:color="auto" w:frame="1"/>
          <w:lang w:eastAsia="en-ID"/>
        </w:rPr>
        <w:t>কর্তৃক</w:t>
      </w:r>
      <w:proofErr w:type="spellEnd"/>
      <w:r w:rsidRPr="004D3FC2">
        <w:rPr>
          <w:rFonts w:ascii="Nikosh" w:eastAsia="Times New Roman" w:hAnsi="Nikosh" w:cs="Nikosh"/>
          <w:b/>
          <w:bCs/>
          <w:color w:val="000000" w:themeColor="text1"/>
          <w:sz w:val="28"/>
          <w:szCs w:val="28"/>
          <w:bdr w:val="none" w:sz="0" w:space="0" w:color="auto" w:frame="1"/>
          <w:lang w:eastAsia="en-ID"/>
        </w:rPr>
        <w:t xml:space="preserve"> </w:t>
      </w:r>
      <w:proofErr w:type="spellStart"/>
      <w:r w:rsidRPr="004D3FC2">
        <w:rPr>
          <w:rFonts w:ascii="Nikosh" w:eastAsia="Times New Roman" w:hAnsi="Nikosh" w:cs="Nikosh"/>
          <w:b/>
          <w:bCs/>
          <w:color w:val="000000" w:themeColor="text1"/>
          <w:sz w:val="28"/>
          <w:szCs w:val="28"/>
          <w:bdr w:val="none" w:sz="0" w:space="0" w:color="auto" w:frame="1"/>
          <w:lang w:eastAsia="en-ID"/>
        </w:rPr>
        <w:t>প্রদেয়</w:t>
      </w:r>
      <w:proofErr w:type="spellEnd"/>
      <w:r w:rsidRPr="004D3FC2">
        <w:rPr>
          <w:rFonts w:ascii="Nikosh" w:eastAsia="Times New Roman" w:hAnsi="Nikosh" w:cs="Nikosh"/>
          <w:b/>
          <w:bCs/>
          <w:color w:val="000000" w:themeColor="text1"/>
          <w:sz w:val="28"/>
          <w:szCs w:val="28"/>
          <w:bdr w:val="none" w:sz="0" w:space="0" w:color="auto" w:frame="1"/>
          <w:lang w:eastAsia="en-ID"/>
        </w:rPr>
        <w:t xml:space="preserve"> </w:t>
      </w:r>
      <w:proofErr w:type="spellStart"/>
      <w:r w:rsidRPr="004D3FC2">
        <w:rPr>
          <w:rFonts w:ascii="Nikosh" w:eastAsia="Times New Roman" w:hAnsi="Nikosh" w:cs="Nikosh"/>
          <w:b/>
          <w:bCs/>
          <w:color w:val="000000" w:themeColor="text1"/>
          <w:sz w:val="28"/>
          <w:szCs w:val="28"/>
          <w:bdr w:val="none" w:sz="0" w:space="0" w:color="auto" w:frame="1"/>
          <w:lang w:eastAsia="en-ID"/>
        </w:rPr>
        <w:t>প্রশিক্ষণসমূহের</w:t>
      </w:r>
      <w:proofErr w:type="spellEnd"/>
    </w:p>
    <w:p w14:paraId="5F40D413" w14:textId="4ECFAA62" w:rsidR="00823A74" w:rsidRPr="004D3FC2" w:rsidRDefault="0081457F" w:rsidP="00C223FA">
      <w:pPr>
        <w:spacing w:after="0" w:line="240" w:lineRule="auto"/>
        <w:ind w:right="75"/>
        <w:jc w:val="center"/>
        <w:textAlignment w:val="baseline"/>
        <w:rPr>
          <w:rFonts w:ascii="Nikosh" w:eastAsia="Times New Roman" w:hAnsi="Nikosh" w:cs="Nikosh"/>
          <w:b/>
          <w:bCs/>
          <w:color w:val="000000" w:themeColor="text1"/>
          <w:sz w:val="32"/>
          <w:szCs w:val="32"/>
          <w:bdr w:val="none" w:sz="0" w:space="0" w:color="auto" w:frame="1"/>
          <w:lang w:eastAsia="en-ID"/>
        </w:rPr>
      </w:pPr>
      <w:proofErr w:type="spellStart"/>
      <w:r w:rsidRPr="004D3FC2">
        <w:rPr>
          <w:rFonts w:ascii="Nikosh" w:eastAsia="Times New Roman" w:hAnsi="Nikosh" w:cs="Nikosh"/>
          <w:b/>
          <w:bCs/>
          <w:color w:val="000000" w:themeColor="text1"/>
          <w:sz w:val="32"/>
          <w:szCs w:val="32"/>
          <w:bdr w:val="none" w:sz="0" w:space="0" w:color="auto" w:frame="1"/>
          <w:lang w:eastAsia="en-ID"/>
        </w:rPr>
        <w:t>কারিকুলামের</w:t>
      </w:r>
      <w:proofErr w:type="spellEnd"/>
      <w:r w:rsidRPr="004D3FC2">
        <w:rPr>
          <w:rFonts w:ascii="Nikosh" w:eastAsia="Times New Roman" w:hAnsi="Nikosh" w:cs="Nikosh"/>
          <w:b/>
          <w:bCs/>
          <w:color w:val="000000" w:themeColor="text1"/>
          <w:sz w:val="32"/>
          <w:szCs w:val="32"/>
          <w:bdr w:val="none" w:sz="0" w:space="0" w:color="auto" w:frame="1"/>
          <w:lang w:eastAsia="en-ID"/>
        </w:rPr>
        <w:t xml:space="preserve"> </w:t>
      </w:r>
      <w:proofErr w:type="spellStart"/>
      <w:r w:rsidR="00823A74" w:rsidRPr="004D3FC2">
        <w:rPr>
          <w:rFonts w:ascii="Nikosh" w:eastAsia="Times New Roman" w:hAnsi="Nikosh" w:cs="Nikosh"/>
          <w:b/>
          <w:bCs/>
          <w:color w:val="000000" w:themeColor="text1"/>
          <w:sz w:val="32"/>
          <w:szCs w:val="32"/>
          <w:bdr w:val="none" w:sz="0" w:space="0" w:color="auto" w:frame="1"/>
          <w:lang w:eastAsia="en-ID"/>
        </w:rPr>
        <w:t>তালিকা</w:t>
      </w:r>
      <w:proofErr w:type="spellEnd"/>
    </w:p>
    <w:p w14:paraId="2EAC78CB" w14:textId="77777777" w:rsidR="005601D6" w:rsidRPr="00BB7EC8" w:rsidRDefault="005601D6" w:rsidP="00747F1E">
      <w:pPr>
        <w:spacing w:after="0" w:line="240" w:lineRule="auto"/>
        <w:ind w:right="75"/>
        <w:textAlignment w:val="baseline"/>
        <w:rPr>
          <w:rFonts w:ascii="Nikosh" w:eastAsia="Times New Roman" w:hAnsi="Nikosh" w:cs="Nikosh"/>
          <w:b/>
          <w:bCs/>
          <w:color w:val="000000" w:themeColor="text1"/>
          <w:sz w:val="28"/>
          <w:szCs w:val="28"/>
          <w:bdr w:val="none" w:sz="0" w:space="0" w:color="auto" w:frame="1"/>
          <w:lang w:eastAsia="en-ID"/>
        </w:rPr>
      </w:pPr>
    </w:p>
    <w:p w14:paraId="179D1EBC" w14:textId="08075006" w:rsidR="0081457F" w:rsidRPr="004D3FC2" w:rsidRDefault="0081457F" w:rsidP="0081457F">
      <w:pPr>
        <w:spacing w:after="0" w:line="240" w:lineRule="auto"/>
        <w:ind w:right="75"/>
        <w:textAlignment w:val="baseline"/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</w:pPr>
      <w:r w:rsidRPr="004D3FC2">
        <w:rPr>
          <w:rFonts w:ascii="Nikosh" w:eastAsia="Times New Roman" w:hAnsi="Nikosh" w:cs="Nikosh"/>
          <w:b/>
          <w:bCs/>
          <w:color w:val="000000" w:themeColor="text1"/>
          <w:sz w:val="28"/>
          <w:szCs w:val="28"/>
          <w:bdr w:val="none" w:sz="0" w:space="0" w:color="auto" w:frame="1"/>
          <w:lang w:eastAsia="en-ID"/>
        </w:rPr>
        <w:t xml:space="preserve">১. </w:t>
      </w:r>
      <w:r w:rsidR="00823A74"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> </w:t>
      </w:r>
      <w:proofErr w:type="spellStart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>আর্থিক</w:t>
      </w:r>
      <w:proofErr w:type="spellEnd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 xml:space="preserve"> </w:t>
      </w:r>
      <w:proofErr w:type="spellStart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>ব্যবস্থাপনা</w:t>
      </w:r>
      <w:proofErr w:type="spellEnd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 xml:space="preserve"> </w:t>
      </w:r>
      <w:proofErr w:type="spellStart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>প্রশিক্ষণ</w:t>
      </w:r>
      <w:proofErr w:type="spellEnd"/>
      <w:r w:rsidR="0014762D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 xml:space="preserve"> </w:t>
      </w:r>
      <w:proofErr w:type="spellStart"/>
      <w:r w:rsidR="0014762D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>কারিকুলাম</w:t>
      </w:r>
      <w:proofErr w:type="spellEnd"/>
    </w:p>
    <w:p w14:paraId="7A4188CC" w14:textId="2975A56F" w:rsidR="00823A74" w:rsidRPr="004D3FC2" w:rsidRDefault="0081457F" w:rsidP="00823A74">
      <w:pPr>
        <w:spacing w:after="0" w:line="240" w:lineRule="auto"/>
        <w:ind w:right="75"/>
        <w:textAlignment w:val="baseline"/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</w:pPr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 xml:space="preserve">২. </w:t>
      </w:r>
      <w:proofErr w:type="spellStart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>নবজাতকের</w:t>
      </w:r>
      <w:proofErr w:type="spellEnd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 xml:space="preserve"> </w:t>
      </w:r>
      <w:proofErr w:type="spellStart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>সমন্বিত</w:t>
      </w:r>
      <w:proofErr w:type="spellEnd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 xml:space="preserve"> </w:t>
      </w:r>
      <w:proofErr w:type="spellStart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>সেবা</w:t>
      </w:r>
      <w:proofErr w:type="spellEnd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 xml:space="preserve"> (</w:t>
      </w:r>
      <w:r w:rsidRPr="0014762D">
        <w:rPr>
          <w:rFonts w:ascii="Nikosh" w:eastAsia="Times New Roman" w:hAnsi="Nikosh" w:cs="Nikosh"/>
          <w:color w:val="000000" w:themeColor="text1"/>
          <w:sz w:val="24"/>
          <w:szCs w:val="24"/>
          <w:lang w:eastAsia="en-ID"/>
        </w:rPr>
        <w:t>CNC</w:t>
      </w:r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>)</w:t>
      </w:r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 xml:space="preserve"> </w:t>
      </w:r>
      <w:proofErr w:type="spellStart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>প্রশিক্ষণ</w:t>
      </w:r>
      <w:proofErr w:type="spellEnd"/>
      <w:r w:rsidR="0014762D" w:rsidRPr="0014762D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 xml:space="preserve"> </w:t>
      </w:r>
      <w:proofErr w:type="spellStart"/>
      <w:r w:rsidR="0014762D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>কারিকুলাম</w:t>
      </w:r>
      <w:proofErr w:type="spellEnd"/>
    </w:p>
    <w:p w14:paraId="51297C80" w14:textId="3EE20A7D" w:rsidR="0081457F" w:rsidRPr="004D3FC2" w:rsidRDefault="0081457F" w:rsidP="00823A74">
      <w:pPr>
        <w:spacing w:after="0" w:line="240" w:lineRule="auto"/>
        <w:ind w:right="75"/>
        <w:textAlignment w:val="baseline"/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</w:pPr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 xml:space="preserve">৩. </w:t>
      </w:r>
      <w:proofErr w:type="spellStart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>ম্যানেজমেন্ট</w:t>
      </w:r>
      <w:proofErr w:type="spellEnd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 xml:space="preserve"> ও </w:t>
      </w:r>
      <w:proofErr w:type="spellStart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>লিডারশীপ</w:t>
      </w:r>
      <w:proofErr w:type="spellEnd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 xml:space="preserve"> </w:t>
      </w:r>
      <w:proofErr w:type="spellStart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>প্রশিক্ষণ</w:t>
      </w:r>
      <w:proofErr w:type="spellEnd"/>
      <w:r w:rsidR="0014762D" w:rsidRPr="0014762D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 xml:space="preserve"> </w:t>
      </w:r>
      <w:proofErr w:type="spellStart"/>
      <w:r w:rsidR="0014762D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>কারিকুলাম</w:t>
      </w:r>
      <w:proofErr w:type="spellEnd"/>
    </w:p>
    <w:p w14:paraId="343C0852" w14:textId="42D5DDC4" w:rsidR="0081457F" w:rsidRPr="004D3FC2" w:rsidRDefault="0081457F" w:rsidP="00823A74">
      <w:pPr>
        <w:spacing w:after="0" w:line="240" w:lineRule="auto"/>
        <w:ind w:right="75"/>
        <w:textAlignment w:val="baseline"/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</w:pPr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 xml:space="preserve">৪. </w:t>
      </w:r>
      <w:proofErr w:type="spellStart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>প্রশিক্ষক</w:t>
      </w:r>
      <w:proofErr w:type="spellEnd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 xml:space="preserve"> </w:t>
      </w:r>
      <w:proofErr w:type="spellStart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>প্রশিক্ষণ</w:t>
      </w:r>
      <w:proofErr w:type="spellEnd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 xml:space="preserve"> (</w:t>
      </w:r>
      <w:proofErr w:type="spellStart"/>
      <w:r w:rsidRPr="0014762D">
        <w:rPr>
          <w:rFonts w:ascii="Nikosh" w:eastAsia="Times New Roman" w:hAnsi="Nikosh" w:cs="Nikosh"/>
          <w:color w:val="000000" w:themeColor="text1"/>
          <w:sz w:val="24"/>
          <w:szCs w:val="24"/>
          <w:lang w:eastAsia="en-ID"/>
        </w:rPr>
        <w:t>ToT</w:t>
      </w:r>
      <w:proofErr w:type="spellEnd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>)</w:t>
      </w:r>
      <w:r w:rsidR="0014762D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 xml:space="preserve"> </w:t>
      </w:r>
      <w:proofErr w:type="spellStart"/>
      <w:r w:rsidR="0014762D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>কারিকুলাম</w:t>
      </w:r>
      <w:proofErr w:type="spellEnd"/>
    </w:p>
    <w:p w14:paraId="6A7C5B4E" w14:textId="15E1A531" w:rsidR="0081457F" w:rsidRPr="004D3FC2" w:rsidRDefault="0081457F" w:rsidP="00823A74">
      <w:pPr>
        <w:spacing w:after="0" w:line="240" w:lineRule="auto"/>
        <w:ind w:right="75"/>
        <w:textAlignment w:val="baseline"/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</w:pPr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 xml:space="preserve">৫. </w:t>
      </w:r>
      <w:proofErr w:type="spellStart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>অফিস</w:t>
      </w:r>
      <w:proofErr w:type="spellEnd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 xml:space="preserve"> </w:t>
      </w:r>
      <w:proofErr w:type="spellStart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>ব্যবস্থাপনা</w:t>
      </w:r>
      <w:proofErr w:type="spellEnd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 xml:space="preserve"> </w:t>
      </w:r>
      <w:proofErr w:type="spellStart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>প্রশিক্ষণ</w:t>
      </w:r>
      <w:proofErr w:type="spellEnd"/>
      <w:r w:rsidR="0014762D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 xml:space="preserve"> </w:t>
      </w:r>
      <w:proofErr w:type="spellStart"/>
      <w:r w:rsidR="0014762D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>কারিকুলাম</w:t>
      </w:r>
      <w:proofErr w:type="spellEnd"/>
    </w:p>
    <w:p w14:paraId="3739D368" w14:textId="5ACFDD51" w:rsidR="0081457F" w:rsidRPr="004D3FC2" w:rsidRDefault="0081457F" w:rsidP="00823A74">
      <w:pPr>
        <w:spacing w:after="0" w:line="240" w:lineRule="auto"/>
        <w:ind w:right="75"/>
        <w:textAlignment w:val="baseline"/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</w:pPr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 xml:space="preserve">৬. </w:t>
      </w:r>
      <w:proofErr w:type="spellStart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>শৃঙ্খলা</w:t>
      </w:r>
      <w:proofErr w:type="spellEnd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 xml:space="preserve">, </w:t>
      </w:r>
      <w:proofErr w:type="spellStart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>শিষ্ঠাচার</w:t>
      </w:r>
      <w:proofErr w:type="spellEnd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 xml:space="preserve"> ও </w:t>
      </w:r>
      <w:proofErr w:type="spellStart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>নৈতিকতা</w:t>
      </w:r>
      <w:proofErr w:type="spellEnd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 xml:space="preserve"> </w:t>
      </w:r>
      <w:proofErr w:type="spellStart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>বিষয়ক</w:t>
      </w:r>
      <w:proofErr w:type="spellEnd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 xml:space="preserve"> </w:t>
      </w:r>
      <w:proofErr w:type="spellStart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>প্রশিক্ষণ</w:t>
      </w:r>
      <w:proofErr w:type="spellEnd"/>
      <w:r w:rsidR="0014762D" w:rsidRPr="0014762D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 xml:space="preserve"> </w:t>
      </w:r>
      <w:proofErr w:type="spellStart"/>
      <w:r w:rsidR="0014762D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>কারিকুলাম</w:t>
      </w:r>
      <w:proofErr w:type="spellEnd"/>
    </w:p>
    <w:p w14:paraId="24A6A5E1" w14:textId="3E2D034C" w:rsidR="0081457F" w:rsidRPr="0014762D" w:rsidRDefault="0081457F" w:rsidP="00823A74">
      <w:pPr>
        <w:spacing w:after="0" w:line="240" w:lineRule="auto"/>
        <w:ind w:right="75"/>
        <w:textAlignment w:val="baseline"/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</w:pPr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 xml:space="preserve">৭. </w:t>
      </w:r>
      <w:r w:rsidRPr="004D3F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D"/>
        </w:rPr>
        <w:t>Orientation for MO(MCH-FP)</w:t>
      </w:r>
      <w:r w:rsidR="00147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D"/>
        </w:rPr>
        <w:t xml:space="preserve"> </w:t>
      </w:r>
      <w:proofErr w:type="spellStart"/>
      <w:r w:rsidR="0014762D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>কারিকুলাম</w:t>
      </w:r>
      <w:proofErr w:type="spellEnd"/>
    </w:p>
    <w:p w14:paraId="06AFF0DE" w14:textId="127931BD" w:rsidR="0081457F" w:rsidRPr="0014762D" w:rsidRDefault="0081457F" w:rsidP="00823A74">
      <w:pPr>
        <w:spacing w:after="0" w:line="240" w:lineRule="auto"/>
        <w:ind w:right="75"/>
        <w:textAlignment w:val="baseline"/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</w:pPr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>৮.</w:t>
      </w:r>
      <w:r w:rsidRPr="004D3FC2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D"/>
        </w:rPr>
        <w:t xml:space="preserve"> </w:t>
      </w:r>
      <w:r w:rsidRPr="004D3F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D"/>
        </w:rPr>
        <w:t>Orientation for UFPO</w:t>
      </w:r>
      <w:r w:rsidR="0014762D" w:rsidRPr="0014762D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 xml:space="preserve"> </w:t>
      </w:r>
      <w:proofErr w:type="spellStart"/>
      <w:r w:rsidR="0014762D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>কারিকুলাম</w:t>
      </w:r>
      <w:proofErr w:type="spellEnd"/>
    </w:p>
    <w:p w14:paraId="61333BF0" w14:textId="17C792EB" w:rsidR="0081457F" w:rsidRPr="0014762D" w:rsidRDefault="0081457F" w:rsidP="00823A74">
      <w:pPr>
        <w:spacing w:after="0" w:line="240" w:lineRule="auto"/>
        <w:ind w:right="75"/>
        <w:textAlignment w:val="baseline"/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</w:pPr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>৯.</w:t>
      </w:r>
      <w:r w:rsidRPr="004D3FC2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D"/>
        </w:rPr>
        <w:t xml:space="preserve"> </w:t>
      </w:r>
      <w:r w:rsidRPr="004D3F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D"/>
        </w:rPr>
        <w:t>Orientation for SSN</w:t>
      </w:r>
      <w:r w:rsidR="00147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D"/>
        </w:rPr>
        <w:t xml:space="preserve"> </w:t>
      </w:r>
      <w:proofErr w:type="spellStart"/>
      <w:r w:rsidR="0014762D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>কারিকুলাম</w:t>
      </w:r>
      <w:proofErr w:type="spellEnd"/>
    </w:p>
    <w:p w14:paraId="6431102B" w14:textId="0FCFAC49" w:rsidR="0081457F" w:rsidRPr="004D3FC2" w:rsidRDefault="0081457F" w:rsidP="00823A74">
      <w:pPr>
        <w:spacing w:after="0" w:line="240" w:lineRule="auto"/>
        <w:ind w:right="75"/>
        <w:textAlignment w:val="baseline"/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</w:pPr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 xml:space="preserve">১০. </w:t>
      </w:r>
      <w:proofErr w:type="spellStart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>পরিবার</w:t>
      </w:r>
      <w:proofErr w:type="spellEnd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 xml:space="preserve"> </w:t>
      </w:r>
      <w:proofErr w:type="spellStart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>কল্যাণ</w:t>
      </w:r>
      <w:proofErr w:type="spellEnd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 xml:space="preserve"> </w:t>
      </w:r>
      <w:proofErr w:type="spellStart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>পরিদর্শিকাদের</w:t>
      </w:r>
      <w:proofErr w:type="spellEnd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 xml:space="preserve"> </w:t>
      </w:r>
      <w:proofErr w:type="spellStart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>মৌলিক</w:t>
      </w:r>
      <w:proofErr w:type="spellEnd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 xml:space="preserve"> </w:t>
      </w:r>
      <w:proofErr w:type="spellStart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>প্রশিক্ষণ</w:t>
      </w:r>
      <w:proofErr w:type="spellEnd"/>
      <w:r w:rsidR="0014762D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 xml:space="preserve"> </w:t>
      </w:r>
      <w:proofErr w:type="spellStart"/>
      <w:r w:rsidR="0014762D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>কারিকুলাম</w:t>
      </w:r>
      <w:proofErr w:type="spellEnd"/>
    </w:p>
    <w:p w14:paraId="1BB55068" w14:textId="0F564DE8" w:rsidR="0081457F" w:rsidRPr="0014762D" w:rsidRDefault="0081457F" w:rsidP="00823A74">
      <w:pPr>
        <w:spacing w:after="0" w:line="240" w:lineRule="auto"/>
        <w:ind w:right="75"/>
        <w:textAlignment w:val="baseline"/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</w:pPr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 xml:space="preserve">১১. </w:t>
      </w:r>
      <w:r w:rsidRPr="004D3F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D"/>
        </w:rPr>
        <w:t>Induction Training for SACMO</w:t>
      </w:r>
      <w:r w:rsidR="00147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D"/>
        </w:rPr>
        <w:t xml:space="preserve"> </w:t>
      </w:r>
      <w:proofErr w:type="spellStart"/>
      <w:r w:rsidR="0014762D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>কারিকুলাম</w:t>
      </w:r>
      <w:proofErr w:type="spellEnd"/>
    </w:p>
    <w:p w14:paraId="749131C6" w14:textId="76065437" w:rsidR="00D03E89" w:rsidRPr="004D3FC2" w:rsidRDefault="00D03E89" w:rsidP="00823A74">
      <w:pPr>
        <w:spacing w:after="0" w:line="240" w:lineRule="auto"/>
        <w:ind w:right="75"/>
        <w:textAlignment w:val="baseline"/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</w:pPr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 xml:space="preserve">১২. </w:t>
      </w:r>
      <w:r w:rsidRPr="004D3F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D"/>
        </w:rPr>
        <w:t>ECD &amp; BRCR</w:t>
      </w:r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 xml:space="preserve"> </w:t>
      </w:r>
      <w:proofErr w:type="spellStart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>প্রশিক্ষণ</w:t>
      </w:r>
      <w:proofErr w:type="spellEnd"/>
      <w:r w:rsidR="0014762D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 xml:space="preserve"> </w:t>
      </w:r>
      <w:proofErr w:type="spellStart"/>
      <w:r w:rsidR="0014762D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>কারিকুলাম</w:t>
      </w:r>
      <w:proofErr w:type="spellEnd"/>
    </w:p>
    <w:p w14:paraId="29171820" w14:textId="661FCDC6" w:rsidR="00D03E89" w:rsidRPr="0014762D" w:rsidRDefault="00D03E89" w:rsidP="00823A74">
      <w:pPr>
        <w:spacing w:after="0" w:line="240" w:lineRule="auto"/>
        <w:ind w:right="75"/>
        <w:textAlignment w:val="baseline"/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</w:pPr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 xml:space="preserve">১৩. </w:t>
      </w:r>
      <w:r w:rsidRPr="004D3F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D"/>
        </w:rPr>
        <w:t xml:space="preserve">Counselling, IUD and Infection Prevention </w:t>
      </w:r>
      <w:proofErr w:type="spellStart"/>
      <w:r w:rsidR="0014762D" w:rsidRPr="0014762D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>প্রশিক্ষণ</w:t>
      </w:r>
      <w:proofErr w:type="spellEnd"/>
      <w:r w:rsidR="0014762D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 xml:space="preserve"> </w:t>
      </w:r>
      <w:proofErr w:type="spellStart"/>
      <w:r w:rsidR="0014762D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>কারিকুলাম</w:t>
      </w:r>
      <w:proofErr w:type="spellEnd"/>
    </w:p>
    <w:p w14:paraId="1158FF9A" w14:textId="3C4FFAE8" w:rsidR="00D03E89" w:rsidRPr="0014762D" w:rsidRDefault="00D03E89" w:rsidP="00823A74">
      <w:pPr>
        <w:spacing w:after="0" w:line="240" w:lineRule="auto"/>
        <w:ind w:right="75"/>
        <w:textAlignment w:val="baseline"/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</w:pPr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 xml:space="preserve">১৪. </w:t>
      </w:r>
      <w:r w:rsidRPr="004D3F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D"/>
        </w:rPr>
        <w:t xml:space="preserve">SRHR </w:t>
      </w:r>
      <w:proofErr w:type="spellStart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>প্রশিক্ষণ</w:t>
      </w:r>
      <w:proofErr w:type="spellEnd"/>
      <w:r w:rsidR="0014762D" w:rsidRPr="0014762D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 xml:space="preserve"> </w:t>
      </w:r>
      <w:proofErr w:type="spellStart"/>
      <w:r w:rsidR="0014762D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>কারিকুলাম</w:t>
      </w:r>
      <w:proofErr w:type="spellEnd"/>
    </w:p>
    <w:p w14:paraId="0D7EC326" w14:textId="64AD6365" w:rsidR="0081457F" w:rsidRPr="004D3FC2" w:rsidRDefault="00D03E89" w:rsidP="00823A74">
      <w:pPr>
        <w:spacing w:after="0" w:line="240" w:lineRule="auto"/>
        <w:ind w:right="75"/>
        <w:textAlignment w:val="baseline"/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</w:pPr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 xml:space="preserve">১৫. </w:t>
      </w:r>
      <w:proofErr w:type="spellStart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>কোভিড</w:t>
      </w:r>
      <w:proofErr w:type="spellEnd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 xml:space="preserve">- ১৯ </w:t>
      </w:r>
      <w:proofErr w:type="spellStart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>মহামারী</w:t>
      </w:r>
      <w:proofErr w:type="spellEnd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 xml:space="preserve"> </w:t>
      </w:r>
      <w:proofErr w:type="spellStart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>প্রতিরোধ</w:t>
      </w:r>
      <w:proofErr w:type="spellEnd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 xml:space="preserve">, </w:t>
      </w:r>
      <w:proofErr w:type="spellStart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>নিয়ন্ত্রণ</w:t>
      </w:r>
      <w:proofErr w:type="spellEnd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 xml:space="preserve"> ও </w:t>
      </w:r>
      <w:proofErr w:type="spellStart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>প্রাথমিক</w:t>
      </w:r>
      <w:proofErr w:type="spellEnd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 xml:space="preserve"> </w:t>
      </w:r>
      <w:proofErr w:type="spellStart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>পরিচর্যা-বিষয়ক</w:t>
      </w:r>
      <w:proofErr w:type="spellEnd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 xml:space="preserve"> </w:t>
      </w:r>
      <w:proofErr w:type="spellStart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>প্রশিক্ষণ</w:t>
      </w:r>
      <w:proofErr w:type="spellEnd"/>
      <w:r w:rsidR="0014762D" w:rsidRPr="0014762D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 xml:space="preserve"> </w:t>
      </w:r>
      <w:proofErr w:type="spellStart"/>
      <w:r w:rsidR="0014762D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>কারিকুলাম</w:t>
      </w:r>
      <w:proofErr w:type="spellEnd"/>
    </w:p>
    <w:p w14:paraId="756F3900" w14:textId="536B80CB" w:rsidR="00D03E89" w:rsidRPr="004D3FC2" w:rsidRDefault="00D03E89" w:rsidP="00823A74">
      <w:pPr>
        <w:spacing w:after="0" w:line="240" w:lineRule="auto"/>
        <w:ind w:right="75"/>
        <w:textAlignment w:val="baseline"/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</w:pPr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 xml:space="preserve">১৬. </w:t>
      </w:r>
      <w:proofErr w:type="spellStart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>প্রতিবন্ধী</w:t>
      </w:r>
      <w:proofErr w:type="spellEnd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 xml:space="preserve"> </w:t>
      </w:r>
      <w:proofErr w:type="spellStart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>ব্যক্তিদের</w:t>
      </w:r>
      <w:proofErr w:type="spellEnd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 xml:space="preserve"> </w:t>
      </w:r>
      <w:proofErr w:type="spellStart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>সেবা</w:t>
      </w:r>
      <w:proofErr w:type="spellEnd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 xml:space="preserve"> ও </w:t>
      </w:r>
      <w:proofErr w:type="spellStart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>সুরক্ষা</w:t>
      </w:r>
      <w:proofErr w:type="spellEnd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 xml:space="preserve"> </w:t>
      </w:r>
      <w:proofErr w:type="spellStart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>বিষয়ক</w:t>
      </w:r>
      <w:proofErr w:type="spellEnd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 xml:space="preserve"> </w:t>
      </w:r>
      <w:proofErr w:type="spellStart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>ওরিয়েন্টেশন</w:t>
      </w:r>
      <w:proofErr w:type="spellEnd"/>
      <w:r w:rsidR="0014762D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 xml:space="preserve"> </w:t>
      </w:r>
      <w:proofErr w:type="spellStart"/>
      <w:r w:rsidR="0014762D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>কারিকুলাম</w:t>
      </w:r>
      <w:proofErr w:type="spellEnd"/>
    </w:p>
    <w:p w14:paraId="6F6D6DF3" w14:textId="0313E803" w:rsidR="004D3FC2" w:rsidRPr="004D3FC2" w:rsidRDefault="004D3FC2" w:rsidP="00823A74">
      <w:pPr>
        <w:spacing w:after="0" w:line="240" w:lineRule="auto"/>
        <w:ind w:right="75"/>
        <w:textAlignment w:val="baseline"/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</w:pPr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 xml:space="preserve">১৭. </w:t>
      </w:r>
      <w:proofErr w:type="spellStart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>পরিবার</w:t>
      </w:r>
      <w:proofErr w:type="spellEnd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 xml:space="preserve"> </w:t>
      </w:r>
      <w:proofErr w:type="spellStart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>কল্যাণ</w:t>
      </w:r>
      <w:proofErr w:type="spellEnd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 xml:space="preserve"> </w:t>
      </w:r>
      <w:proofErr w:type="spellStart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>সহকারীদের</w:t>
      </w:r>
      <w:proofErr w:type="spellEnd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 xml:space="preserve"> </w:t>
      </w:r>
      <w:proofErr w:type="spellStart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>মৌলিক</w:t>
      </w:r>
      <w:proofErr w:type="spellEnd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 xml:space="preserve"> </w:t>
      </w:r>
      <w:proofErr w:type="spellStart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>প্রশিক্ষণ</w:t>
      </w:r>
      <w:proofErr w:type="spellEnd"/>
      <w:r w:rsidR="0014762D" w:rsidRPr="0014762D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 xml:space="preserve"> </w:t>
      </w:r>
      <w:proofErr w:type="spellStart"/>
      <w:r w:rsidR="0014762D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>কারিকুলাম</w:t>
      </w:r>
      <w:proofErr w:type="spellEnd"/>
    </w:p>
    <w:p w14:paraId="37E07B32" w14:textId="2B7CF28E" w:rsidR="004D3FC2" w:rsidRPr="004D3FC2" w:rsidRDefault="004D3FC2" w:rsidP="00823A74">
      <w:pPr>
        <w:spacing w:after="0" w:line="240" w:lineRule="auto"/>
        <w:ind w:right="75"/>
        <w:textAlignment w:val="baseline"/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</w:pPr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 xml:space="preserve">১৮. </w:t>
      </w:r>
      <w:proofErr w:type="spellStart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>পরিবার</w:t>
      </w:r>
      <w:proofErr w:type="spellEnd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 xml:space="preserve"> </w:t>
      </w:r>
      <w:proofErr w:type="spellStart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>পরিকল্পনা</w:t>
      </w:r>
      <w:proofErr w:type="spellEnd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 xml:space="preserve"> </w:t>
      </w:r>
      <w:proofErr w:type="spellStart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>পরিদর্শক</w:t>
      </w:r>
      <w:proofErr w:type="spellEnd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 xml:space="preserve"> </w:t>
      </w:r>
      <w:proofErr w:type="spellStart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>দের</w:t>
      </w:r>
      <w:proofErr w:type="spellEnd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 xml:space="preserve"> </w:t>
      </w:r>
      <w:proofErr w:type="spellStart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>মৌলিক</w:t>
      </w:r>
      <w:proofErr w:type="spellEnd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 xml:space="preserve"> </w:t>
      </w:r>
      <w:proofErr w:type="spellStart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>প্রশিক্ষণ</w:t>
      </w:r>
      <w:proofErr w:type="spellEnd"/>
      <w:r w:rsidR="0014762D" w:rsidRPr="0014762D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 xml:space="preserve"> </w:t>
      </w:r>
      <w:proofErr w:type="spellStart"/>
      <w:r w:rsidR="0014762D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>কারিকুলাম</w:t>
      </w:r>
      <w:proofErr w:type="spellEnd"/>
    </w:p>
    <w:p w14:paraId="4C348B6F" w14:textId="14D24D11" w:rsidR="004D3FC2" w:rsidRPr="004D3FC2" w:rsidRDefault="004D3FC2" w:rsidP="00823A74">
      <w:pPr>
        <w:spacing w:after="0" w:line="240" w:lineRule="auto"/>
        <w:ind w:right="75"/>
        <w:textAlignment w:val="baseline"/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</w:pPr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 xml:space="preserve">১৯. </w:t>
      </w:r>
      <w:proofErr w:type="spellStart"/>
      <w:r w:rsidR="0014762D"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>পরিবার</w:t>
      </w:r>
      <w:proofErr w:type="spellEnd"/>
      <w:r w:rsidR="0014762D"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 xml:space="preserve"> </w:t>
      </w:r>
      <w:proofErr w:type="spellStart"/>
      <w:r w:rsidR="0014762D"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>কল্যাণ</w:t>
      </w:r>
      <w:proofErr w:type="spellEnd"/>
      <w:r w:rsidR="0014762D"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 xml:space="preserve"> </w:t>
      </w:r>
      <w:proofErr w:type="spellStart"/>
      <w:r w:rsidR="0014762D"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>সহকারীদের</w:t>
      </w:r>
      <w:proofErr w:type="spellEnd"/>
      <w:r w:rsidR="0014762D"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 xml:space="preserve"> </w:t>
      </w:r>
      <w:proofErr w:type="spellStart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>পূণঃপ্রশিক্ষণ</w:t>
      </w:r>
      <w:proofErr w:type="spellEnd"/>
      <w:r w:rsidR="0014762D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 xml:space="preserve"> </w:t>
      </w:r>
      <w:proofErr w:type="spellStart"/>
      <w:r w:rsidR="0014762D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>কারিকুলাম</w:t>
      </w:r>
      <w:proofErr w:type="spellEnd"/>
    </w:p>
    <w:p w14:paraId="6D2ED991" w14:textId="66B1E61E" w:rsidR="004D3FC2" w:rsidRPr="004D3FC2" w:rsidRDefault="004D3FC2" w:rsidP="00823A74">
      <w:pPr>
        <w:spacing w:after="0" w:line="240" w:lineRule="auto"/>
        <w:ind w:right="75"/>
        <w:textAlignment w:val="baseline"/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</w:pPr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 xml:space="preserve">২০. </w:t>
      </w:r>
      <w:proofErr w:type="spellStart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>দলগত</w:t>
      </w:r>
      <w:proofErr w:type="spellEnd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 xml:space="preserve"> </w:t>
      </w:r>
      <w:proofErr w:type="spellStart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>প্রশিক্ষণ</w:t>
      </w:r>
      <w:proofErr w:type="spellEnd"/>
      <w:r w:rsidR="0014762D" w:rsidRPr="0014762D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 xml:space="preserve"> </w:t>
      </w:r>
      <w:proofErr w:type="spellStart"/>
      <w:r w:rsidR="0014762D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>কারিকুলাম</w:t>
      </w:r>
      <w:proofErr w:type="spellEnd"/>
    </w:p>
    <w:p w14:paraId="08B69459" w14:textId="49184894" w:rsidR="004D3FC2" w:rsidRPr="0014762D" w:rsidRDefault="004D3FC2" w:rsidP="00823A74">
      <w:pPr>
        <w:spacing w:after="0" w:line="240" w:lineRule="auto"/>
        <w:ind w:right="75"/>
        <w:textAlignment w:val="baseline"/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</w:pPr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 xml:space="preserve">২১. </w:t>
      </w:r>
      <w:r w:rsidRPr="004D3F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D"/>
        </w:rPr>
        <w:t xml:space="preserve">Monitoring, Super vision and Follow-Up </w:t>
      </w:r>
      <w:proofErr w:type="spellStart"/>
      <w:r w:rsidR="0014762D"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>প্রশিক্ষণ</w:t>
      </w:r>
      <w:proofErr w:type="spellEnd"/>
      <w:r w:rsidR="0014762D" w:rsidRPr="0014762D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 xml:space="preserve"> </w:t>
      </w:r>
      <w:proofErr w:type="spellStart"/>
      <w:r w:rsidR="0014762D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>কারিকুলাম</w:t>
      </w:r>
      <w:proofErr w:type="spellEnd"/>
    </w:p>
    <w:p w14:paraId="264456B6" w14:textId="226B0F1D" w:rsidR="004D3FC2" w:rsidRPr="004D3FC2" w:rsidRDefault="004D3FC2" w:rsidP="00823A74">
      <w:pPr>
        <w:spacing w:after="0" w:line="240" w:lineRule="auto"/>
        <w:ind w:right="75"/>
        <w:textAlignment w:val="baseline"/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</w:pPr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 xml:space="preserve">২২. </w:t>
      </w:r>
      <w:proofErr w:type="spellStart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>দুর্যোগ</w:t>
      </w:r>
      <w:proofErr w:type="spellEnd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 xml:space="preserve"> </w:t>
      </w:r>
      <w:proofErr w:type="spellStart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>ব্যবস্থাপনা</w:t>
      </w:r>
      <w:proofErr w:type="spellEnd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 xml:space="preserve"> </w:t>
      </w:r>
      <w:proofErr w:type="spellStart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>প্রশিক্ষণ</w:t>
      </w:r>
      <w:proofErr w:type="spellEnd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 xml:space="preserve"> </w:t>
      </w:r>
      <w:proofErr w:type="spellStart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>কারিকুলাম</w:t>
      </w:r>
      <w:proofErr w:type="spellEnd"/>
    </w:p>
    <w:p w14:paraId="5D84A3F6" w14:textId="5F0683F5" w:rsidR="004D3FC2" w:rsidRPr="004D3FC2" w:rsidRDefault="004D3FC2" w:rsidP="004D3FC2">
      <w:pPr>
        <w:spacing w:after="0" w:line="240" w:lineRule="auto"/>
        <w:ind w:right="75"/>
        <w:textAlignment w:val="baseline"/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</w:pPr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 xml:space="preserve">২৩. </w:t>
      </w:r>
      <w:proofErr w:type="spellStart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>প্রতিবন্ধী</w:t>
      </w:r>
      <w:proofErr w:type="spellEnd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 xml:space="preserve"> </w:t>
      </w:r>
      <w:proofErr w:type="spellStart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>ব্যক্তিদের</w:t>
      </w:r>
      <w:proofErr w:type="spellEnd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 xml:space="preserve"> </w:t>
      </w:r>
      <w:proofErr w:type="spellStart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>সুরক্ষা</w:t>
      </w:r>
      <w:proofErr w:type="spellEnd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 xml:space="preserve"> ও </w:t>
      </w:r>
      <w:proofErr w:type="spellStart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>স্বাস্থ্য</w:t>
      </w:r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>সেবা</w:t>
      </w:r>
      <w:proofErr w:type="spellEnd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 xml:space="preserve"> </w:t>
      </w:r>
      <w:proofErr w:type="spellStart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>বিষয়ক</w:t>
      </w:r>
      <w:proofErr w:type="spellEnd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 xml:space="preserve"> </w:t>
      </w:r>
      <w:proofErr w:type="spellStart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>প্রশিক্ষণ</w:t>
      </w:r>
      <w:proofErr w:type="spellEnd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 xml:space="preserve"> </w:t>
      </w:r>
      <w:proofErr w:type="spellStart"/>
      <w:r w:rsidRPr="004D3FC2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>কারিকুলাম</w:t>
      </w:r>
      <w:proofErr w:type="spellEnd"/>
    </w:p>
    <w:p w14:paraId="58E8CD9F" w14:textId="4492FCE4" w:rsidR="004D3FC2" w:rsidRPr="004D3FC2" w:rsidRDefault="004D3FC2" w:rsidP="00823A74">
      <w:pPr>
        <w:spacing w:after="0" w:line="240" w:lineRule="auto"/>
        <w:ind w:right="75"/>
        <w:textAlignment w:val="baseline"/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</w:pPr>
    </w:p>
    <w:p w14:paraId="6DE23594" w14:textId="77777777" w:rsidR="004D3FC2" w:rsidRDefault="004D3FC2" w:rsidP="00823A74">
      <w:pPr>
        <w:spacing w:after="0" w:line="240" w:lineRule="auto"/>
        <w:ind w:right="75"/>
        <w:textAlignment w:val="baseline"/>
        <w:rPr>
          <w:rFonts w:ascii="Nikosh" w:eastAsia="Times New Roman" w:hAnsi="Nikosh" w:cs="Nikosh"/>
          <w:color w:val="000000" w:themeColor="text1"/>
          <w:sz w:val="24"/>
          <w:szCs w:val="24"/>
          <w:lang w:eastAsia="en-ID"/>
        </w:rPr>
      </w:pPr>
    </w:p>
    <w:p w14:paraId="6B8D985F" w14:textId="77777777" w:rsidR="00D03E89" w:rsidRPr="0081457F" w:rsidRDefault="00D03E89" w:rsidP="00823A74">
      <w:pPr>
        <w:spacing w:after="0" w:line="240" w:lineRule="auto"/>
        <w:ind w:right="75"/>
        <w:textAlignment w:val="baseline"/>
        <w:rPr>
          <w:rFonts w:ascii="Nirmala UI" w:eastAsia="Times New Roman" w:hAnsi="Nirmala UI" w:cs="Nirmala UI"/>
          <w:color w:val="000000" w:themeColor="text1"/>
          <w:sz w:val="24"/>
          <w:szCs w:val="24"/>
          <w:lang w:eastAsia="en-ID"/>
        </w:rPr>
      </w:pPr>
    </w:p>
    <w:p w14:paraId="0AF22654" w14:textId="77777777" w:rsidR="0081457F" w:rsidRDefault="0081457F" w:rsidP="00823A74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</w:pPr>
    </w:p>
    <w:p w14:paraId="4FF0749F" w14:textId="77777777" w:rsidR="0081457F" w:rsidRDefault="0081457F" w:rsidP="00823A74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</w:pPr>
    </w:p>
    <w:p w14:paraId="2DCB88D4" w14:textId="77777777" w:rsidR="0081457F" w:rsidRPr="00BB7EC8" w:rsidRDefault="0081457F" w:rsidP="00823A74">
      <w:pPr>
        <w:spacing w:after="0" w:line="240" w:lineRule="auto"/>
        <w:ind w:right="75"/>
        <w:textAlignment w:val="baseline"/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</w:pPr>
    </w:p>
    <w:p w14:paraId="74DA2BB2" w14:textId="77777777" w:rsidR="00823A74" w:rsidRPr="00BB7EC8" w:rsidRDefault="00823A74" w:rsidP="00823A74">
      <w:pPr>
        <w:spacing w:after="0" w:line="240" w:lineRule="auto"/>
        <w:ind w:right="75"/>
        <w:textAlignment w:val="baseline"/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</w:pPr>
      <w:r w:rsidRPr="00BB7EC8">
        <w:rPr>
          <w:rFonts w:ascii="Nikosh" w:eastAsia="Times New Roman" w:hAnsi="Nikosh" w:cs="Nikosh"/>
          <w:color w:val="000000" w:themeColor="text1"/>
          <w:sz w:val="28"/>
          <w:szCs w:val="28"/>
          <w:lang w:eastAsia="en-ID"/>
        </w:rPr>
        <w:t> </w:t>
      </w:r>
    </w:p>
    <w:sectPr w:rsidR="00823A74" w:rsidRPr="00BB7EC8" w:rsidSect="00C223FA">
      <w:pgSz w:w="11906" w:h="16838"/>
      <w:pgMar w:top="189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8E6"/>
    <w:rsid w:val="00004384"/>
    <w:rsid w:val="0014762D"/>
    <w:rsid w:val="001725C3"/>
    <w:rsid w:val="002704DC"/>
    <w:rsid w:val="003046D7"/>
    <w:rsid w:val="0031344B"/>
    <w:rsid w:val="004D3FC2"/>
    <w:rsid w:val="005601D6"/>
    <w:rsid w:val="006C149C"/>
    <w:rsid w:val="006E5746"/>
    <w:rsid w:val="00747F1E"/>
    <w:rsid w:val="007A6724"/>
    <w:rsid w:val="007B18E6"/>
    <w:rsid w:val="0081457F"/>
    <w:rsid w:val="00823A74"/>
    <w:rsid w:val="00A076F7"/>
    <w:rsid w:val="00B61C73"/>
    <w:rsid w:val="00BB7EC8"/>
    <w:rsid w:val="00C223FA"/>
    <w:rsid w:val="00C35D95"/>
    <w:rsid w:val="00D03E89"/>
    <w:rsid w:val="00D03F23"/>
    <w:rsid w:val="00F0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A8106"/>
  <w15:chartTrackingRefBased/>
  <w15:docId w15:val="{6BD19BDA-ACC1-49DA-B244-EFF679A0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E57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E5746"/>
    <w:rPr>
      <w:rFonts w:ascii="Times New Roman" w:eastAsia="Times New Roman" w:hAnsi="Times New Roman" w:cs="Times New Roman"/>
      <w:b/>
      <w:bCs/>
      <w:sz w:val="27"/>
      <w:szCs w:val="27"/>
      <w:lang w:eastAsia="en-ID"/>
    </w:rPr>
  </w:style>
  <w:style w:type="paragraph" w:styleId="NormalWeb">
    <w:name w:val="Normal (Web)"/>
    <w:basedOn w:val="Normal"/>
    <w:uiPriority w:val="99"/>
    <w:semiHidden/>
    <w:unhideWhenUsed/>
    <w:rsid w:val="006E5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Strong">
    <w:name w:val="Strong"/>
    <w:basedOn w:val="DefaultParagraphFont"/>
    <w:uiPriority w:val="22"/>
    <w:qFormat/>
    <w:rsid w:val="006E57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14</cp:revision>
  <dcterms:created xsi:type="dcterms:W3CDTF">2022-04-20T08:30:00Z</dcterms:created>
  <dcterms:modified xsi:type="dcterms:W3CDTF">2022-04-20T10:53:00Z</dcterms:modified>
</cp:coreProperties>
</file>